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3DD" w:rsidRDefault="005903DD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</w:t>
      </w:r>
      <w:r>
        <w:rPr>
          <w:sz w:val="28"/>
          <w:szCs w:val="28"/>
        </w:rPr>
        <w:t>Утвержден</w:t>
      </w:r>
    </w:p>
    <w:p w:rsidR="005903DD" w:rsidRDefault="005903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Постановлением Президиума</w:t>
      </w:r>
    </w:p>
    <w:p w:rsidR="005903DD" w:rsidRDefault="005903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Каширского районного</w:t>
      </w:r>
    </w:p>
    <w:p w:rsidR="005903DD" w:rsidRDefault="005903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Комитета №1 от 14.01.2025</w:t>
      </w:r>
    </w:p>
    <w:p w:rsidR="005903DD" w:rsidRDefault="005903DD">
      <w:pPr>
        <w:rPr>
          <w:sz w:val="28"/>
          <w:szCs w:val="28"/>
        </w:rPr>
      </w:pPr>
    </w:p>
    <w:p w:rsidR="005903DD" w:rsidRDefault="005903DD">
      <w:pPr>
        <w:rPr>
          <w:sz w:val="28"/>
          <w:szCs w:val="28"/>
        </w:rPr>
      </w:pPr>
    </w:p>
    <w:p w:rsidR="005903DD" w:rsidRDefault="005903DD">
      <w:pPr>
        <w:rPr>
          <w:sz w:val="28"/>
          <w:szCs w:val="28"/>
        </w:rPr>
      </w:pPr>
    </w:p>
    <w:p w:rsidR="005903DD" w:rsidRDefault="005903DD">
      <w:pPr>
        <w:rPr>
          <w:sz w:val="28"/>
          <w:szCs w:val="28"/>
        </w:rPr>
      </w:pPr>
    </w:p>
    <w:p w:rsidR="005903DD" w:rsidRDefault="005903DD">
      <w:pPr>
        <w:rPr>
          <w:b/>
          <w:sz w:val="36"/>
          <w:szCs w:val="36"/>
        </w:rPr>
      </w:pPr>
      <w:r>
        <w:rPr>
          <w:b/>
          <w:sz w:val="36"/>
          <w:szCs w:val="36"/>
        </w:rPr>
        <w:t>ПЛАН РАБОТЫ КАШИРСКОЙ ОРГАНИЗАЦИИ</w:t>
      </w:r>
    </w:p>
    <w:p w:rsidR="005903DD" w:rsidRDefault="005903DD">
      <w:pPr>
        <w:rPr>
          <w:b/>
          <w:sz w:val="36"/>
          <w:szCs w:val="36"/>
        </w:rPr>
      </w:pPr>
      <w:r>
        <w:rPr>
          <w:b/>
          <w:sz w:val="36"/>
          <w:szCs w:val="36"/>
        </w:rPr>
        <w:t>ПРОФЕССИОНАЛЬНОГО СОЮЗА РАБОТНИКОВ</w:t>
      </w:r>
    </w:p>
    <w:p w:rsidR="005903DD" w:rsidRDefault="005903DD">
      <w:pPr>
        <w:rPr>
          <w:b/>
          <w:sz w:val="36"/>
          <w:szCs w:val="36"/>
        </w:rPr>
      </w:pPr>
      <w:r>
        <w:rPr>
          <w:b/>
          <w:sz w:val="36"/>
          <w:szCs w:val="36"/>
        </w:rPr>
        <w:t>НАРОДНОГО ОБРАЗОВАНИЯ И НАУКИ НА 2025 ГОД.</w:t>
      </w:r>
    </w:p>
    <w:p w:rsidR="005903DD" w:rsidRDefault="005903DD">
      <w:pPr>
        <w:rPr>
          <w:b/>
          <w:sz w:val="36"/>
          <w:szCs w:val="36"/>
        </w:rPr>
      </w:pPr>
    </w:p>
    <w:p w:rsidR="005903DD" w:rsidRDefault="005903DD">
      <w:pPr>
        <w:rPr>
          <w:b/>
          <w:sz w:val="36"/>
          <w:szCs w:val="36"/>
        </w:rPr>
      </w:pPr>
    </w:p>
    <w:p w:rsidR="005903DD" w:rsidRDefault="005903DD">
      <w:pPr>
        <w:rPr>
          <w:b/>
          <w:sz w:val="36"/>
          <w:szCs w:val="36"/>
        </w:rPr>
      </w:pPr>
    </w:p>
    <w:p w:rsidR="005903DD" w:rsidRDefault="005903DD">
      <w:pPr>
        <w:rPr>
          <w:b/>
          <w:sz w:val="36"/>
          <w:szCs w:val="36"/>
        </w:rPr>
      </w:pPr>
    </w:p>
    <w:p w:rsidR="005903DD" w:rsidRDefault="005903DD">
      <w:pPr>
        <w:rPr>
          <w:b/>
          <w:sz w:val="36"/>
          <w:szCs w:val="36"/>
        </w:rPr>
      </w:pPr>
    </w:p>
    <w:p w:rsidR="005903DD" w:rsidRDefault="005903DD">
      <w:pPr>
        <w:rPr>
          <w:b/>
          <w:sz w:val="36"/>
          <w:szCs w:val="36"/>
        </w:rPr>
      </w:pPr>
    </w:p>
    <w:p w:rsidR="005903DD" w:rsidRDefault="005903DD">
      <w:pPr>
        <w:rPr>
          <w:b/>
          <w:sz w:val="36"/>
          <w:szCs w:val="36"/>
        </w:rPr>
      </w:pPr>
    </w:p>
    <w:p w:rsidR="005903DD" w:rsidRDefault="005903DD">
      <w:pPr>
        <w:rPr>
          <w:b/>
          <w:sz w:val="36"/>
          <w:szCs w:val="36"/>
        </w:rPr>
      </w:pPr>
    </w:p>
    <w:p w:rsidR="005903DD" w:rsidRDefault="005903DD">
      <w:pPr>
        <w:rPr>
          <w:b/>
          <w:sz w:val="36"/>
          <w:szCs w:val="36"/>
        </w:rPr>
      </w:pPr>
    </w:p>
    <w:p w:rsidR="005903DD" w:rsidRDefault="005903DD">
      <w:pPr>
        <w:rPr>
          <w:b/>
          <w:sz w:val="36"/>
          <w:szCs w:val="36"/>
        </w:rPr>
      </w:pPr>
    </w:p>
    <w:p w:rsidR="005903DD" w:rsidRDefault="005903DD">
      <w:pPr>
        <w:rPr>
          <w:b/>
          <w:sz w:val="36"/>
          <w:szCs w:val="36"/>
        </w:rPr>
      </w:pPr>
    </w:p>
    <w:p w:rsidR="005903DD" w:rsidRDefault="005903DD">
      <w:pPr>
        <w:rPr>
          <w:b/>
          <w:sz w:val="36"/>
          <w:szCs w:val="36"/>
        </w:rPr>
      </w:pPr>
    </w:p>
    <w:p w:rsidR="005903DD" w:rsidRDefault="005903DD">
      <w:pPr>
        <w:rPr>
          <w:b/>
          <w:sz w:val="36"/>
          <w:szCs w:val="36"/>
        </w:rPr>
      </w:pPr>
    </w:p>
    <w:p w:rsidR="005903DD" w:rsidRDefault="005903DD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СОЦИАЛЬНОЕ ПАРТНЕРСТВО</w:t>
      </w:r>
    </w:p>
    <w:p w:rsidR="005903DD" w:rsidRPr="005903DD" w:rsidRDefault="005903DD" w:rsidP="005903D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Внесение изменений и дополнений, заключение коллективных договоров в первичных профсоюзных организациях с последующей регистрацией в установленном порядке </w:t>
      </w:r>
      <w:proofErr w:type="gramStart"/>
      <w:r>
        <w:rPr>
          <w:sz w:val="28"/>
          <w:szCs w:val="28"/>
        </w:rPr>
        <w:t>( постоянно</w:t>
      </w:r>
      <w:proofErr w:type="gramEnd"/>
      <w:r>
        <w:rPr>
          <w:sz w:val="28"/>
          <w:szCs w:val="28"/>
        </w:rPr>
        <w:t>)</w:t>
      </w:r>
    </w:p>
    <w:p w:rsidR="00F75FFF" w:rsidRPr="00F75FFF" w:rsidRDefault="00F75FFF" w:rsidP="005903D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Проведение переговоров на всех уровнях по вопросам урегулирования трудовых отношений </w:t>
      </w:r>
      <w:proofErr w:type="gramStart"/>
      <w:r>
        <w:rPr>
          <w:sz w:val="28"/>
          <w:szCs w:val="28"/>
        </w:rPr>
        <w:t>( по</w:t>
      </w:r>
      <w:proofErr w:type="gramEnd"/>
      <w:r>
        <w:rPr>
          <w:sz w:val="28"/>
          <w:szCs w:val="28"/>
        </w:rPr>
        <w:t xml:space="preserve"> необходимости)</w:t>
      </w:r>
    </w:p>
    <w:p w:rsidR="00F75FFF" w:rsidRPr="00F75FFF" w:rsidRDefault="00F75FFF" w:rsidP="005903D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Контроль за исполнением ОТРАСЛЕВОГО СОГЛАШЕНИЯ между Отделом образования администрации Каширского муниципального района и Каширской районной организацией Профессионального </w:t>
      </w:r>
      <w:bookmarkStart w:id="0" w:name="_GoBack"/>
      <w:bookmarkEnd w:id="0"/>
      <w:r>
        <w:rPr>
          <w:sz w:val="28"/>
          <w:szCs w:val="28"/>
        </w:rPr>
        <w:t>союза работников народног</w:t>
      </w:r>
      <w:r w:rsidR="008A1A08">
        <w:rPr>
          <w:sz w:val="28"/>
          <w:szCs w:val="28"/>
        </w:rPr>
        <w:t>о образования и науки РФ на 2022</w:t>
      </w:r>
      <w:r>
        <w:rPr>
          <w:sz w:val="28"/>
          <w:szCs w:val="28"/>
        </w:rPr>
        <w:t>-2025 гг.</w:t>
      </w:r>
    </w:p>
    <w:p w:rsidR="00F75FFF" w:rsidRDefault="00BB623C" w:rsidP="00F75FFF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 по</w:t>
      </w:r>
      <w:proofErr w:type="gramEnd"/>
      <w:r>
        <w:rPr>
          <w:sz w:val="28"/>
          <w:szCs w:val="28"/>
        </w:rPr>
        <w:t xml:space="preserve"> необходимо</w:t>
      </w:r>
      <w:r w:rsidR="00F75FFF">
        <w:rPr>
          <w:sz w:val="28"/>
          <w:szCs w:val="28"/>
        </w:rPr>
        <w:t>сти)</w:t>
      </w:r>
    </w:p>
    <w:p w:rsidR="00F75FFF" w:rsidRDefault="00F75FFF" w:rsidP="00F75FF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в работе оргкомитета конкурсов </w:t>
      </w:r>
      <w:r w:rsidR="00BB623C">
        <w:rPr>
          <w:sz w:val="28"/>
          <w:szCs w:val="28"/>
        </w:rPr>
        <w:t xml:space="preserve">профессионального мастерства педагогических работников, проводимых отделом образования Каширского муниципального района. </w:t>
      </w:r>
      <w:proofErr w:type="gramStart"/>
      <w:r w:rsidR="00BB623C">
        <w:rPr>
          <w:sz w:val="28"/>
          <w:szCs w:val="28"/>
        </w:rPr>
        <w:t>( в</w:t>
      </w:r>
      <w:proofErr w:type="gramEnd"/>
      <w:r w:rsidR="00BB623C">
        <w:rPr>
          <w:sz w:val="28"/>
          <w:szCs w:val="28"/>
        </w:rPr>
        <w:t xml:space="preserve"> течение всего периода)</w:t>
      </w:r>
    </w:p>
    <w:p w:rsidR="00BB623C" w:rsidRDefault="00BB623C" w:rsidP="00BB623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в работе жюри конкурсов профессионального мастерства педагогических работников, проводимых отделом образования Каширского муниципального </w:t>
      </w:r>
      <w:proofErr w:type="gramStart"/>
      <w:r>
        <w:rPr>
          <w:sz w:val="28"/>
          <w:szCs w:val="28"/>
        </w:rPr>
        <w:t>района.(</w:t>
      </w:r>
      <w:proofErr w:type="gramEnd"/>
      <w:r>
        <w:rPr>
          <w:sz w:val="28"/>
          <w:szCs w:val="28"/>
        </w:rPr>
        <w:t>в течение всего периода)</w:t>
      </w:r>
    </w:p>
    <w:p w:rsidR="00BB623C" w:rsidRDefault="00BB623C" w:rsidP="00BB623C">
      <w:pPr>
        <w:rPr>
          <w:sz w:val="28"/>
          <w:szCs w:val="28"/>
        </w:rPr>
      </w:pPr>
    </w:p>
    <w:p w:rsidR="007B33E2" w:rsidRDefault="007B33E2" w:rsidP="00BB623C">
      <w:pPr>
        <w:rPr>
          <w:sz w:val="28"/>
          <w:szCs w:val="28"/>
        </w:rPr>
      </w:pPr>
    </w:p>
    <w:p w:rsidR="00BB623C" w:rsidRDefault="00BB623C" w:rsidP="00BB623C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ЗАСЕДАНИЕ  ПРЕЗИДИУМА</w:t>
      </w:r>
      <w:proofErr w:type="gramEnd"/>
      <w:r>
        <w:rPr>
          <w:b/>
          <w:sz w:val="36"/>
          <w:szCs w:val="36"/>
        </w:rPr>
        <w:t xml:space="preserve"> РАЙКОМА ПРОФСОЮЗА</w:t>
      </w:r>
    </w:p>
    <w:p w:rsidR="00BB623C" w:rsidRDefault="009129B6" w:rsidP="009129B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Утверждение плана работы на 2025 год </w:t>
      </w:r>
      <w:proofErr w:type="gramStart"/>
      <w:r>
        <w:rPr>
          <w:sz w:val="28"/>
          <w:szCs w:val="28"/>
        </w:rPr>
        <w:t>( январь</w:t>
      </w:r>
      <w:proofErr w:type="gramEnd"/>
      <w:r>
        <w:rPr>
          <w:sz w:val="28"/>
          <w:szCs w:val="28"/>
        </w:rPr>
        <w:t>)</w:t>
      </w:r>
    </w:p>
    <w:p w:rsidR="00DC7D30" w:rsidRDefault="009129B6" w:rsidP="009129B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 исполнении сметы бюджета за 2024 год и утверждение сметы на</w:t>
      </w:r>
      <w:r w:rsidR="007B33E2">
        <w:rPr>
          <w:sz w:val="28"/>
          <w:szCs w:val="28"/>
        </w:rPr>
        <w:t xml:space="preserve"> 2025 год</w:t>
      </w:r>
      <w:r w:rsidR="00DC7D30">
        <w:rPr>
          <w:sz w:val="28"/>
          <w:szCs w:val="28"/>
        </w:rPr>
        <w:t xml:space="preserve"> </w:t>
      </w:r>
      <w:proofErr w:type="gramStart"/>
      <w:r w:rsidR="00DC7D30">
        <w:rPr>
          <w:sz w:val="28"/>
          <w:szCs w:val="28"/>
        </w:rPr>
        <w:t>( февраль</w:t>
      </w:r>
      <w:proofErr w:type="gramEnd"/>
      <w:r w:rsidR="00DC7D30">
        <w:rPr>
          <w:sz w:val="28"/>
          <w:szCs w:val="28"/>
        </w:rPr>
        <w:t>)</w:t>
      </w:r>
      <w:r w:rsidR="007B33E2">
        <w:rPr>
          <w:sz w:val="28"/>
          <w:szCs w:val="28"/>
        </w:rPr>
        <w:t>.</w:t>
      </w:r>
    </w:p>
    <w:p w:rsidR="00DC7D30" w:rsidRDefault="00DC7D30" w:rsidP="009129B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Мониторинг коллективных договоров в образовательных учреждениях района </w:t>
      </w:r>
      <w:proofErr w:type="gramStart"/>
      <w:r>
        <w:rPr>
          <w:sz w:val="28"/>
          <w:szCs w:val="28"/>
        </w:rPr>
        <w:t>( март</w:t>
      </w:r>
      <w:proofErr w:type="gramEnd"/>
      <w:r>
        <w:rPr>
          <w:sz w:val="28"/>
          <w:szCs w:val="28"/>
        </w:rPr>
        <w:t xml:space="preserve"> ).</w:t>
      </w:r>
    </w:p>
    <w:p w:rsidR="009129B6" w:rsidRDefault="00DC7D30" w:rsidP="009129B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Охрана труда в образовательных учреждениях Каширского района </w:t>
      </w:r>
      <w:proofErr w:type="gramStart"/>
      <w:r>
        <w:rPr>
          <w:sz w:val="28"/>
          <w:szCs w:val="28"/>
        </w:rPr>
        <w:t>( май</w:t>
      </w:r>
      <w:proofErr w:type="gramEnd"/>
      <w:r>
        <w:rPr>
          <w:sz w:val="28"/>
          <w:szCs w:val="28"/>
        </w:rPr>
        <w:t>).</w:t>
      </w:r>
      <w:r w:rsidR="009129B6">
        <w:rPr>
          <w:sz w:val="28"/>
          <w:szCs w:val="28"/>
        </w:rPr>
        <w:t xml:space="preserve"> </w:t>
      </w:r>
    </w:p>
    <w:p w:rsidR="00DC7D30" w:rsidRDefault="00DC7D30" w:rsidP="009129B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О мотивации профсоюзного членства </w:t>
      </w:r>
      <w:proofErr w:type="gramStart"/>
      <w:r>
        <w:rPr>
          <w:sz w:val="28"/>
          <w:szCs w:val="28"/>
        </w:rPr>
        <w:t>( сентябрь</w:t>
      </w:r>
      <w:proofErr w:type="gramEnd"/>
      <w:r>
        <w:rPr>
          <w:sz w:val="28"/>
          <w:szCs w:val="28"/>
        </w:rPr>
        <w:t>)</w:t>
      </w:r>
      <w:r w:rsidR="007B33E2">
        <w:rPr>
          <w:sz w:val="28"/>
          <w:szCs w:val="28"/>
        </w:rPr>
        <w:t>.</w:t>
      </w:r>
    </w:p>
    <w:p w:rsidR="00DC7D30" w:rsidRDefault="00DC7D30" w:rsidP="009129B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О правозащитной деятельности Каширского райкома Профсоюза </w:t>
      </w:r>
      <w:proofErr w:type="gramStart"/>
      <w:r>
        <w:rPr>
          <w:sz w:val="28"/>
          <w:szCs w:val="28"/>
        </w:rPr>
        <w:t>( октябрь</w:t>
      </w:r>
      <w:proofErr w:type="gramEnd"/>
      <w:r>
        <w:rPr>
          <w:sz w:val="28"/>
          <w:szCs w:val="28"/>
        </w:rPr>
        <w:t>).</w:t>
      </w:r>
    </w:p>
    <w:p w:rsidR="007B33E2" w:rsidRDefault="007B33E2" w:rsidP="009129B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О реализации ОТРАСЛЕВОГО СОГЛАШЕНИЯ между Отделом образования администрации Каширского муниципального района и Каширской районной организацией Профессионального союза работников народного образования и науки РФ </w:t>
      </w:r>
      <w:proofErr w:type="gramStart"/>
      <w:r>
        <w:rPr>
          <w:sz w:val="28"/>
          <w:szCs w:val="28"/>
        </w:rPr>
        <w:t>( ноябрь</w:t>
      </w:r>
      <w:proofErr w:type="gramEnd"/>
      <w:r>
        <w:rPr>
          <w:sz w:val="28"/>
          <w:szCs w:val="28"/>
        </w:rPr>
        <w:t>).</w:t>
      </w:r>
    </w:p>
    <w:p w:rsidR="007B33E2" w:rsidRDefault="007B33E2" w:rsidP="007B33E2">
      <w:pPr>
        <w:rPr>
          <w:sz w:val="28"/>
          <w:szCs w:val="28"/>
        </w:rPr>
      </w:pPr>
    </w:p>
    <w:p w:rsidR="007B33E2" w:rsidRPr="007B33E2" w:rsidRDefault="007B33E2" w:rsidP="007B33E2">
      <w:pPr>
        <w:rPr>
          <w:sz w:val="28"/>
          <w:szCs w:val="28"/>
        </w:rPr>
      </w:pPr>
    </w:p>
    <w:p w:rsidR="007B33E2" w:rsidRPr="007B33E2" w:rsidRDefault="007B33E2" w:rsidP="007B33E2">
      <w:pPr>
        <w:rPr>
          <w:b/>
          <w:sz w:val="36"/>
          <w:szCs w:val="36"/>
        </w:rPr>
      </w:pPr>
      <w:r>
        <w:rPr>
          <w:b/>
          <w:sz w:val="36"/>
          <w:szCs w:val="36"/>
        </w:rPr>
        <w:t>ПЛЕНУМ РАЙКОМА ПРОФСОЮЗА</w:t>
      </w:r>
    </w:p>
    <w:p w:rsidR="00BB623C" w:rsidRDefault="007B33E2" w:rsidP="007B33E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О состоянии и мотивации профсоюзного членства в районной организации </w:t>
      </w:r>
      <w:proofErr w:type="gramStart"/>
      <w:r>
        <w:rPr>
          <w:sz w:val="28"/>
          <w:szCs w:val="28"/>
        </w:rPr>
        <w:t>( август</w:t>
      </w:r>
      <w:proofErr w:type="gramEnd"/>
      <w:r>
        <w:rPr>
          <w:sz w:val="28"/>
          <w:szCs w:val="28"/>
        </w:rPr>
        <w:t>).</w:t>
      </w:r>
    </w:p>
    <w:p w:rsidR="007B33E2" w:rsidRDefault="007B33E2" w:rsidP="007B33E2">
      <w:pPr>
        <w:rPr>
          <w:sz w:val="28"/>
          <w:szCs w:val="28"/>
        </w:rPr>
      </w:pPr>
    </w:p>
    <w:p w:rsidR="007B33E2" w:rsidRDefault="007B33E2" w:rsidP="007B33E2">
      <w:pPr>
        <w:rPr>
          <w:b/>
          <w:sz w:val="36"/>
          <w:szCs w:val="36"/>
        </w:rPr>
      </w:pPr>
      <w:r>
        <w:rPr>
          <w:b/>
          <w:sz w:val="36"/>
          <w:szCs w:val="36"/>
        </w:rPr>
        <w:t>ОБУЧЕНИЕ ПРОФСОЮЗНОГО АКТИВА</w:t>
      </w:r>
    </w:p>
    <w:p w:rsidR="007B33E2" w:rsidRDefault="00661F43" w:rsidP="00661F4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Обучение вновь избранных председателей первичных профсоюзных организаций.</w:t>
      </w:r>
    </w:p>
    <w:p w:rsidR="00661F43" w:rsidRDefault="00661F43" w:rsidP="00661F4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 делопроизводстве в первичных профсоюзных организациях</w:t>
      </w:r>
    </w:p>
    <w:p w:rsidR="00661F43" w:rsidRDefault="00661F43" w:rsidP="00661F4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Участие профкома в соблюдении трудового законодательства, законодательства по охране труда.</w:t>
      </w:r>
    </w:p>
    <w:p w:rsidR="00661F43" w:rsidRDefault="00661F43" w:rsidP="00661F4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Об участии в комплектовании учреждений образования на 2025-2026 учебный год.</w:t>
      </w:r>
    </w:p>
    <w:p w:rsidR="00661F43" w:rsidRDefault="00661F43" w:rsidP="00661F4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О статистическом отчете.</w:t>
      </w:r>
    </w:p>
    <w:p w:rsidR="00661F43" w:rsidRDefault="00661F43" w:rsidP="00661F4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О планировании работы в первичной профсоюзной </w:t>
      </w:r>
      <w:r w:rsidR="007A2072">
        <w:rPr>
          <w:sz w:val="28"/>
          <w:szCs w:val="28"/>
        </w:rPr>
        <w:t>организации.</w:t>
      </w:r>
    </w:p>
    <w:p w:rsidR="007A2072" w:rsidRDefault="007A2072" w:rsidP="007A2072">
      <w:pPr>
        <w:rPr>
          <w:sz w:val="28"/>
          <w:szCs w:val="28"/>
        </w:rPr>
      </w:pPr>
    </w:p>
    <w:p w:rsidR="007A2072" w:rsidRDefault="007A2072" w:rsidP="007A2072">
      <w:pPr>
        <w:rPr>
          <w:b/>
          <w:sz w:val="36"/>
          <w:szCs w:val="36"/>
        </w:rPr>
      </w:pPr>
      <w:r>
        <w:rPr>
          <w:b/>
          <w:sz w:val="36"/>
          <w:szCs w:val="36"/>
        </w:rPr>
        <w:t>КУЛЬТУРНО-МАССОВАЯ РАБОТА</w:t>
      </w:r>
    </w:p>
    <w:p w:rsidR="007A2072" w:rsidRDefault="007A2072" w:rsidP="007A2072">
      <w:pPr>
        <w:pStyle w:val="a3"/>
        <w:numPr>
          <w:ilvl w:val="0"/>
          <w:numId w:val="7"/>
        </w:numPr>
        <w:spacing w:after="211"/>
        <w:rPr>
          <w:sz w:val="28"/>
          <w:szCs w:val="28"/>
        </w:rPr>
      </w:pPr>
      <w:r>
        <w:rPr>
          <w:sz w:val="28"/>
          <w:szCs w:val="28"/>
        </w:rPr>
        <w:t xml:space="preserve">Районный </w:t>
      </w:r>
      <w:proofErr w:type="gramStart"/>
      <w:r>
        <w:rPr>
          <w:sz w:val="28"/>
          <w:szCs w:val="28"/>
        </w:rPr>
        <w:t>конкурс  «</w:t>
      </w:r>
      <w:proofErr w:type="gramEnd"/>
      <w:r>
        <w:rPr>
          <w:sz w:val="28"/>
          <w:szCs w:val="28"/>
        </w:rPr>
        <w:t>Воспитатель года»</w:t>
      </w:r>
    </w:p>
    <w:p w:rsidR="004050BA" w:rsidRPr="004050BA" w:rsidRDefault="00042A0A" w:rsidP="004050BA">
      <w:pPr>
        <w:pStyle w:val="a3"/>
        <w:numPr>
          <w:ilvl w:val="0"/>
          <w:numId w:val="7"/>
        </w:numPr>
        <w:spacing w:after="211"/>
        <w:rPr>
          <w:sz w:val="28"/>
          <w:szCs w:val="28"/>
        </w:rPr>
      </w:pPr>
      <w:r>
        <w:rPr>
          <w:sz w:val="28"/>
          <w:szCs w:val="28"/>
        </w:rPr>
        <w:t>Районный конкурс художественной самодеятельности первичных профсоюзных организаций Каширского района, под девизом «От Победы к Победе</w:t>
      </w:r>
      <w:proofErr w:type="gramStart"/>
      <w:r>
        <w:rPr>
          <w:sz w:val="28"/>
          <w:szCs w:val="28"/>
        </w:rPr>
        <w:t>!»</w:t>
      </w:r>
      <w:r w:rsidR="004050BA">
        <w:rPr>
          <w:sz w:val="28"/>
          <w:szCs w:val="28"/>
        </w:rPr>
        <w:t>(</w:t>
      </w:r>
      <w:proofErr w:type="gramEnd"/>
      <w:r w:rsidR="004050BA">
        <w:rPr>
          <w:sz w:val="28"/>
          <w:szCs w:val="28"/>
        </w:rPr>
        <w:t>февраль).</w:t>
      </w:r>
    </w:p>
    <w:p w:rsidR="00BE70B5" w:rsidRDefault="00BE70B5" w:rsidP="00BE70B5">
      <w:pPr>
        <w:pStyle w:val="a3"/>
        <w:numPr>
          <w:ilvl w:val="0"/>
          <w:numId w:val="7"/>
        </w:numPr>
        <w:spacing w:after="211"/>
        <w:rPr>
          <w:sz w:val="28"/>
          <w:szCs w:val="28"/>
        </w:rPr>
      </w:pPr>
      <w:r>
        <w:rPr>
          <w:sz w:val="28"/>
          <w:szCs w:val="28"/>
        </w:rPr>
        <w:t xml:space="preserve">Областной </w:t>
      </w:r>
      <w:proofErr w:type="gramStart"/>
      <w:r>
        <w:rPr>
          <w:sz w:val="28"/>
          <w:szCs w:val="28"/>
        </w:rPr>
        <w:t>конкурс  художественной</w:t>
      </w:r>
      <w:proofErr w:type="gramEnd"/>
      <w:r>
        <w:rPr>
          <w:sz w:val="28"/>
          <w:szCs w:val="28"/>
        </w:rPr>
        <w:t xml:space="preserve"> самодеятельности профсоюзных организаций Воронежской области, под девизом «От Победы к Победе!».</w:t>
      </w:r>
    </w:p>
    <w:p w:rsidR="00BE70B5" w:rsidRDefault="004050BA" w:rsidP="007A2072">
      <w:pPr>
        <w:pStyle w:val="a3"/>
        <w:numPr>
          <w:ilvl w:val="0"/>
          <w:numId w:val="7"/>
        </w:numPr>
        <w:spacing w:after="211"/>
        <w:rPr>
          <w:sz w:val="28"/>
          <w:szCs w:val="28"/>
        </w:rPr>
      </w:pPr>
      <w:r>
        <w:rPr>
          <w:sz w:val="28"/>
          <w:szCs w:val="28"/>
        </w:rPr>
        <w:t>Участие в шахматном турнире Воронежской областной организации Общероссийского Профсоюза образования.</w:t>
      </w:r>
    </w:p>
    <w:p w:rsidR="004050BA" w:rsidRDefault="004050BA" w:rsidP="007A2072">
      <w:pPr>
        <w:pStyle w:val="a3"/>
        <w:numPr>
          <w:ilvl w:val="0"/>
          <w:numId w:val="7"/>
        </w:numPr>
        <w:spacing w:after="211"/>
        <w:rPr>
          <w:sz w:val="28"/>
          <w:szCs w:val="28"/>
        </w:rPr>
      </w:pPr>
      <w:r>
        <w:rPr>
          <w:sz w:val="28"/>
          <w:szCs w:val="28"/>
        </w:rPr>
        <w:t xml:space="preserve">Районный праздник </w:t>
      </w:r>
      <w:proofErr w:type="gramStart"/>
      <w:r>
        <w:rPr>
          <w:sz w:val="28"/>
          <w:szCs w:val="28"/>
        </w:rPr>
        <w:t>« Учитель</w:t>
      </w:r>
      <w:proofErr w:type="gramEnd"/>
      <w:r>
        <w:rPr>
          <w:sz w:val="28"/>
          <w:szCs w:val="28"/>
        </w:rPr>
        <w:t xml:space="preserve"> года» и « День воспитателя и всех дошкольный работников».</w:t>
      </w:r>
    </w:p>
    <w:p w:rsidR="004050BA" w:rsidRDefault="000B77BE" w:rsidP="007A2072">
      <w:pPr>
        <w:pStyle w:val="a3"/>
        <w:numPr>
          <w:ilvl w:val="0"/>
          <w:numId w:val="7"/>
        </w:numPr>
        <w:spacing w:after="211"/>
        <w:rPr>
          <w:sz w:val="28"/>
          <w:szCs w:val="28"/>
        </w:rPr>
      </w:pPr>
      <w:r>
        <w:rPr>
          <w:sz w:val="28"/>
          <w:szCs w:val="28"/>
        </w:rPr>
        <w:t xml:space="preserve">Районный конкур </w:t>
      </w:r>
      <w:proofErr w:type="gramStart"/>
      <w:r>
        <w:rPr>
          <w:sz w:val="28"/>
          <w:szCs w:val="28"/>
        </w:rPr>
        <w:t>« Учитель</w:t>
      </w:r>
      <w:proofErr w:type="gramEnd"/>
      <w:r>
        <w:rPr>
          <w:sz w:val="28"/>
          <w:szCs w:val="28"/>
        </w:rPr>
        <w:t xml:space="preserve"> года»</w:t>
      </w:r>
    </w:p>
    <w:p w:rsidR="000B77BE" w:rsidRDefault="000B77BE" w:rsidP="000B77BE">
      <w:pPr>
        <w:spacing w:after="211"/>
        <w:rPr>
          <w:b/>
          <w:sz w:val="36"/>
          <w:szCs w:val="36"/>
        </w:rPr>
      </w:pPr>
      <w:r>
        <w:rPr>
          <w:b/>
          <w:sz w:val="36"/>
          <w:szCs w:val="36"/>
        </w:rPr>
        <w:t>ИНФОРМАЦИОННАЯ РАБОТА</w:t>
      </w:r>
    </w:p>
    <w:p w:rsidR="000B77BE" w:rsidRDefault="000B77BE" w:rsidP="000B77BE">
      <w:pPr>
        <w:pStyle w:val="a3"/>
        <w:numPr>
          <w:ilvl w:val="0"/>
          <w:numId w:val="8"/>
        </w:numPr>
        <w:spacing w:after="211"/>
        <w:rPr>
          <w:sz w:val="28"/>
          <w:szCs w:val="28"/>
        </w:rPr>
      </w:pPr>
      <w:r>
        <w:rPr>
          <w:sz w:val="28"/>
          <w:szCs w:val="28"/>
        </w:rPr>
        <w:t xml:space="preserve">Организация взаимодействия со средствами массовой информации для освещения работы, разъяснения задач и действий Каширской районной организации профсоюза </w:t>
      </w:r>
      <w:proofErr w:type="gramStart"/>
      <w:r>
        <w:rPr>
          <w:sz w:val="28"/>
          <w:szCs w:val="28"/>
        </w:rPr>
        <w:t>( постоянно</w:t>
      </w:r>
      <w:proofErr w:type="gramEnd"/>
      <w:r>
        <w:rPr>
          <w:sz w:val="28"/>
          <w:szCs w:val="28"/>
        </w:rPr>
        <w:t>).</w:t>
      </w:r>
    </w:p>
    <w:p w:rsidR="000B77BE" w:rsidRDefault="00DD3528" w:rsidP="000B77BE">
      <w:pPr>
        <w:pStyle w:val="a3"/>
        <w:numPr>
          <w:ilvl w:val="0"/>
          <w:numId w:val="8"/>
        </w:numPr>
        <w:spacing w:after="21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Организация подписки на газеты «Профсоюзный щит», </w:t>
      </w:r>
      <w:proofErr w:type="gramStart"/>
      <w:r>
        <w:rPr>
          <w:sz w:val="28"/>
          <w:szCs w:val="28"/>
        </w:rPr>
        <w:t>« Профсоюзная</w:t>
      </w:r>
      <w:proofErr w:type="gramEnd"/>
      <w:r>
        <w:rPr>
          <w:sz w:val="28"/>
          <w:szCs w:val="28"/>
        </w:rPr>
        <w:t xml:space="preserve"> среда».</w:t>
      </w:r>
    </w:p>
    <w:p w:rsidR="00DD3528" w:rsidRDefault="00DD3528" w:rsidP="000B77BE">
      <w:pPr>
        <w:pStyle w:val="a3"/>
        <w:numPr>
          <w:ilvl w:val="0"/>
          <w:numId w:val="8"/>
        </w:numPr>
        <w:spacing w:after="211"/>
        <w:rPr>
          <w:sz w:val="28"/>
          <w:szCs w:val="28"/>
        </w:rPr>
      </w:pPr>
      <w:r>
        <w:rPr>
          <w:sz w:val="28"/>
          <w:szCs w:val="28"/>
        </w:rPr>
        <w:t>Участие в совещаниях коллективов ОУ, совещаниях директоров с целью ведения разъя</w:t>
      </w:r>
      <w:r w:rsidR="00385ED8">
        <w:rPr>
          <w:sz w:val="28"/>
          <w:szCs w:val="28"/>
        </w:rPr>
        <w:t xml:space="preserve">снительной работы о деятельности Профсоюза </w:t>
      </w:r>
      <w:proofErr w:type="gramStart"/>
      <w:r w:rsidR="00385ED8">
        <w:rPr>
          <w:sz w:val="28"/>
          <w:szCs w:val="28"/>
        </w:rPr>
        <w:t>( постоянно</w:t>
      </w:r>
      <w:proofErr w:type="gramEnd"/>
      <w:r w:rsidR="00385ED8">
        <w:rPr>
          <w:sz w:val="28"/>
          <w:szCs w:val="28"/>
        </w:rPr>
        <w:t>)</w:t>
      </w:r>
    </w:p>
    <w:p w:rsidR="00385ED8" w:rsidRDefault="008C4193" w:rsidP="000B77BE">
      <w:pPr>
        <w:pStyle w:val="a3"/>
        <w:numPr>
          <w:ilvl w:val="0"/>
          <w:numId w:val="8"/>
        </w:numPr>
        <w:spacing w:after="211"/>
        <w:rPr>
          <w:sz w:val="28"/>
          <w:szCs w:val="28"/>
        </w:rPr>
      </w:pPr>
      <w:r>
        <w:rPr>
          <w:sz w:val="28"/>
          <w:szCs w:val="28"/>
        </w:rPr>
        <w:t xml:space="preserve">Индивидуальные консультации для председателей первичных профсоюзных организаций, профактива </w:t>
      </w:r>
      <w:proofErr w:type="gramStart"/>
      <w:r>
        <w:rPr>
          <w:sz w:val="28"/>
          <w:szCs w:val="28"/>
        </w:rPr>
        <w:t>( постоянно</w:t>
      </w:r>
      <w:proofErr w:type="gramEnd"/>
      <w:r>
        <w:rPr>
          <w:sz w:val="28"/>
          <w:szCs w:val="28"/>
        </w:rPr>
        <w:t>).</w:t>
      </w:r>
    </w:p>
    <w:p w:rsidR="008C4193" w:rsidRDefault="008C4193" w:rsidP="008C4193">
      <w:pPr>
        <w:spacing w:after="211"/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>ВОПРОСЫ НА КОНТРОЛЕ</w:t>
      </w:r>
    </w:p>
    <w:p w:rsidR="008C4193" w:rsidRDefault="008C4193" w:rsidP="008C4193">
      <w:pPr>
        <w:pStyle w:val="a3"/>
        <w:numPr>
          <w:ilvl w:val="0"/>
          <w:numId w:val="9"/>
        </w:numPr>
        <w:spacing w:after="211"/>
        <w:rPr>
          <w:sz w:val="28"/>
          <w:szCs w:val="28"/>
        </w:rPr>
      </w:pPr>
      <w:r>
        <w:rPr>
          <w:sz w:val="28"/>
          <w:szCs w:val="28"/>
        </w:rPr>
        <w:t>Увеличение профсоюзного членства.</w:t>
      </w:r>
    </w:p>
    <w:p w:rsidR="008C4193" w:rsidRDefault="008C4193" w:rsidP="008C4193">
      <w:pPr>
        <w:pStyle w:val="a3"/>
        <w:numPr>
          <w:ilvl w:val="0"/>
          <w:numId w:val="9"/>
        </w:numPr>
        <w:spacing w:after="211"/>
        <w:rPr>
          <w:sz w:val="28"/>
          <w:szCs w:val="28"/>
        </w:rPr>
      </w:pPr>
      <w:r>
        <w:rPr>
          <w:sz w:val="28"/>
          <w:szCs w:val="28"/>
        </w:rPr>
        <w:t>Создание страничек профсоюзных организаций на сайтах образовательных учреждений.</w:t>
      </w:r>
    </w:p>
    <w:p w:rsidR="008C4193" w:rsidRDefault="008C4193" w:rsidP="008C4193">
      <w:pPr>
        <w:pStyle w:val="a3"/>
        <w:numPr>
          <w:ilvl w:val="0"/>
          <w:numId w:val="9"/>
        </w:numPr>
        <w:spacing w:after="211"/>
        <w:rPr>
          <w:sz w:val="28"/>
          <w:szCs w:val="28"/>
        </w:rPr>
      </w:pPr>
      <w:r>
        <w:rPr>
          <w:sz w:val="28"/>
          <w:szCs w:val="28"/>
        </w:rPr>
        <w:t>Организация оздоровления членов Профсоюза</w:t>
      </w:r>
    </w:p>
    <w:p w:rsidR="008C4193" w:rsidRDefault="008C4193" w:rsidP="008C4193">
      <w:pPr>
        <w:pStyle w:val="a3"/>
        <w:numPr>
          <w:ilvl w:val="0"/>
          <w:numId w:val="9"/>
        </w:numPr>
        <w:spacing w:after="211"/>
        <w:rPr>
          <w:sz w:val="28"/>
          <w:szCs w:val="28"/>
        </w:rPr>
      </w:pPr>
      <w:r>
        <w:rPr>
          <w:sz w:val="28"/>
          <w:szCs w:val="28"/>
        </w:rPr>
        <w:t>Заключение коллективных договоров.</w:t>
      </w:r>
    </w:p>
    <w:p w:rsidR="008C4193" w:rsidRDefault="00AE3DC1" w:rsidP="008C4193">
      <w:pPr>
        <w:pStyle w:val="a3"/>
        <w:numPr>
          <w:ilvl w:val="0"/>
          <w:numId w:val="9"/>
        </w:numPr>
        <w:spacing w:after="211"/>
        <w:rPr>
          <w:sz w:val="28"/>
          <w:szCs w:val="28"/>
        </w:rPr>
      </w:pPr>
      <w:r>
        <w:rPr>
          <w:sz w:val="28"/>
          <w:szCs w:val="28"/>
        </w:rPr>
        <w:t>Приемка учреждений образования новому учебному году.</w:t>
      </w:r>
    </w:p>
    <w:p w:rsidR="00AE3DC1" w:rsidRDefault="00AE3DC1" w:rsidP="008C4193">
      <w:pPr>
        <w:pStyle w:val="a3"/>
        <w:numPr>
          <w:ilvl w:val="0"/>
          <w:numId w:val="9"/>
        </w:numPr>
        <w:spacing w:after="211"/>
        <w:rPr>
          <w:sz w:val="28"/>
          <w:szCs w:val="28"/>
        </w:rPr>
      </w:pPr>
      <w:r>
        <w:rPr>
          <w:sz w:val="28"/>
          <w:szCs w:val="28"/>
        </w:rPr>
        <w:t>Аттестация рабочих мест по условиям труда</w:t>
      </w:r>
    </w:p>
    <w:p w:rsidR="00AE3DC1" w:rsidRDefault="00AE3DC1" w:rsidP="00AE3DC1">
      <w:pPr>
        <w:spacing w:after="211"/>
        <w:rPr>
          <w:sz w:val="28"/>
          <w:szCs w:val="28"/>
        </w:rPr>
      </w:pPr>
    </w:p>
    <w:p w:rsidR="00AE3DC1" w:rsidRDefault="00AE3DC1" w:rsidP="00AE3DC1">
      <w:pPr>
        <w:spacing w:after="211"/>
        <w:rPr>
          <w:sz w:val="28"/>
          <w:szCs w:val="28"/>
        </w:rPr>
      </w:pPr>
      <w:r>
        <w:rPr>
          <w:sz w:val="28"/>
          <w:szCs w:val="28"/>
        </w:rPr>
        <w:t xml:space="preserve">Председатель Каширского                                  </w:t>
      </w:r>
      <w:proofErr w:type="spellStart"/>
      <w:r>
        <w:rPr>
          <w:sz w:val="28"/>
          <w:szCs w:val="28"/>
        </w:rPr>
        <w:t>С.В.Моренкова</w:t>
      </w:r>
      <w:proofErr w:type="spellEnd"/>
    </w:p>
    <w:p w:rsidR="00AE3DC1" w:rsidRPr="00AE3DC1" w:rsidRDefault="00AE3DC1" w:rsidP="00AE3DC1">
      <w:pPr>
        <w:spacing w:after="211"/>
        <w:rPr>
          <w:sz w:val="28"/>
          <w:szCs w:val="28"/>
        </w:rPr>
      </w:pPr>
      <w:r>
        <w:rPr>
          <w:sz w:val="28"/>
          <w:szCs w:val="28"/>
        </w:rPr>
        <w:t>РК профсоюза</w:t>
      </w:r>
    </w:p>
    <w:p w:rsidR="004050BA" w:rsidRDefault="004050BA" w:rsidP="004050BA">
      <w:pPr>
        <w:pStyle w:val="a3"/>
        <w:ind w:right="134"/>
      </w:pPr>
    </w:p>
    <w:p w:rsidR="007A2072" w:rsidRDefault="007A2072" w:rsidP="004050BA">
      <w:pPr>
        <w:ind w:right="62"/>
      </w:pPr>
    </w:p>
    <w:p w:rsidR="007A2072" w:rsidRPr="007A2072" w:rsidRDefault="007A2072" w:rsidP="004050BA">
      <w:pPr>
        <w:pStyle w:val="a3"/>
        <w:rPr>
          <w:sz w:val="28"/>
          <w:szCs w:val="28"/>
        </w:rPr>
      </w:pPr>
    </w:p>
    <w:p w:rsidR="00BB623C" w:rsidRPr="00BB623C" w:rsidRDefault="00BB623C" w:rsidP="00BB623C">
      <w:pPr>
        <w:rPr>
          <w:sz w:val="28"/>
          <w:szCs w:val="28"/>
        </w:rPr>
      </w:pPr>
    </w:p>
    <w:p w:rsidR="00BB623C" w:rsidRPr="00BB623C" w:rsidRDefault="00BB623C" w:rsidP="00BB623C">
      <w:pPr>
        <w:rPr>
          <w:b/>
          <w:sz w:val="36"/>
          <w:szCs w:val="36"/>
        </w:rPr>
      </w:pPr>
    </w:p>
    <w:p w:rsidR="00F75FFF" w:rsidRPr="00F75FFF" w:rsidRDefault="00F75FFF" w:rsidP="00BB623C">
      <w:pPr>
        <w:spacing w:after="15" w:line="303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602E4" w:rsidRPr="00F75FFF" w:rsidRDefault="005903DD" w:rsidP="00F75FFF">
      <w:pPr>
        <w:pStyle w:val="a3"/>
        <w:rPr>
          <w:b/>
          <w:sz w:val="28"/>
          <w:szCs w:val="28"/>
        </w:rPr>
      </w:pPr>
      <w:r>
        <w:t xml:space="preserve">                                                                                         </w:t>
      </w:r>
    </w:p>
    <w:sectPr w:rsidR="00A602E4" w:rsidRPr="00F7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394D"/>
    <w:multiLevelType w:val="hybridMultilevel"/>
    <w:tmpl w:val="E7AA1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6732D"/>
    <w:multiLevelType w:val="hybridMultilevel"/>
    <w:tmpl w:val="B87867DC"/>
    <w:lvl w:ilvl="0" w:tplc="FE9415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EC87F0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CA3BF4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4A9400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ACAC2E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68497E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E68290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0A5112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AEDD54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CC4E88"/>
    <w:multiLevelType w:val="hybridMultilevel"/>
    <w:tmpl w:val="1A047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C007D"/>
    <w:multiLevelType w:val="hybridMultilevel"/>
    <w:tmpl w:val="2E5A7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F5AD3"/>
    <w:multiLevelType w:val="hybridMultilevel"/>
    <w:tmpl w:val="4A4A4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B7477"/>
    <w:multiLevelType w:val="hybridMultilevel"/>
    <w:tmpl w:val="E7B23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A098F"/>
    <w:multiLevelType w:val="hybridMultilevel"/>
    <w:tmpl w:val="F6B2B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709FE"/>
    <w:multiLevelType w:val="hybridMultilevel"/>
    <w:tmpl w:val="4F3C1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00887"/>
    <w:multiLevelType w:val="hybridMultilevel"/>
    <w:tmpl w:val="9C329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DD"/>
    <w:rsid w:val="00042A0A"/>
    <w:rsid w:val="000B77BE"/>
    <w:rsid w:val="00385ED8"/>
    <w:rsid w:val="004050BA"/>
    <w:rsid w:val="005903DD"/>
    <w:rsid w:val="00661F43"/>
    <w:rsid w:val="007A2072"/>
    <w:rsid w:val="007B33E2"/>
    <w:rsid w:val="008A1A08"/>
    <w:rsid w:val="008C4193"/>
    <w:rsid w:val="009129B6"/>
    <w:rsid w:val="00A602E4"/>
    <w:rsid w:val="00AE3DC1"/>
    <w:rsid w:val="00BB623C"/>
    <w:rsid w:val="00BE70B5"/>
    <w:rsid w:val="00DC7D30"/>
    <w:rsid w:val="00DD3528"/>
    <w:rsid w:val="00F7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E023"/>
  <w15:chartTrackingRefBased/>
  <w15:docId w15:val="{B1C4F7F8-BD37-47AC-993A-4BDD9110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next w:val="a"/>
    <w:link w:val="30"/>
    <w:uiPriority w:val="9"/>
    <w:unhideWhenUsed/>
    <w:qFormat/>
    <w:rsid w:val="007A2072"/>
    <w:pPr>
      <w:keepNext/>
      <w:keepLines/>
      <w:spacing w:after="74"/>
      <w:ind w:left="10" w:right="70" w:hanging="10"/>
      <w:jc w:val="right"/>
      <w:outlineLvl w:val="2"/>
    </w:pPr>
    <w:rPr>
      <w:rFonts w:ascii="Times New Roman" w:eastAsia="Times New Roman" w:hAnsi="Times New Roman" w:cs="Times New Roman"/>
      <w:color w:val="000000"/>
      <w:sz w:val="28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3D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A2072"/>
    <w:rPr>
      <w:rFonts w:ascii="Times New Roman" w:eastAsia="Times New Roman" w:hAnsi="Times New Roman" w:cs="Times New Roman"/>
      <w:color w:val="000000"/>
      <w:sz w:val="28"/>
      <w:u w:val="single"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2025-01-11T19:16:00Z</dcterms:created>
  <dcterms:modified xsi:type="dcterms:W3CDTF">2025-01-12T17:11:00Z</dcterms:modified>
</cp:coreProperties>
</file>